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BB763" w14:textId="77777777" w:rsidR="00A37131" w:rsidRDefault="00A37131" w:rsidP="00343E8A">
      <w:pPr>
        <w:spacing w:line="480" w:lineRule="auto"/>
        <w:ind w:firstLine="720"/>
        <w:jc w:val="center"/>
        <w:rPr>
          <w:rFonts w:ascii="Times New Roman" w:hAnsi="Times New Roman" w:cs="Times New Roman"/>
          <w:b/>
          <w:bCs/>
          <w:sz w:val="24"/>
          <w:szCs w:val="24"/>
        </w:rPr>
      </w:pPr>
    </w:p>
    <w:p w14:paraId="2B7F1D0B" w14:textId="77777777" w:rsidR="00A37131" w:rsidRDefault="00A37131" w:rsidP="00343E8A">
      <w:pPr>
        <w:spacing w:line="480" w:lineRule="auto"/>
        <w:ind w:firstLine="720"/>
        <w:jc w:val="center"/>
        <w:rPr>
          <w:rFonts w:ascii="Times New Roman" w:hAnsi="Times New Roman" w:cs="Times New Roman"/>
          <w:b/>
          <w:bCs/>
          <w:sz w:val="24"/>
          <w:szCs w:val="24"/>
        </w:rPr>
      </w:pPr>
    </w:p>
    <w:p w14:paraId="33A80349" w14:textId="77777777" w:rsidR="00A37131" w:rsidRDefault="00A37131" w:rsidP="00343E8A">
      <w:pPr>
        <w:spacing w:line="480" w:lineRule="auto"/>
        <w:ind w:firstLine="720"/>
        <w:jc w:val="center"/>
        <w:rPr>
          <w:rFonts w:ascii="Times New Roman" w:hAnsi="Times New Roman" w:cs="Times New Roman"/>
          <w:b/>
          <w:bCs/>
          <w:sz w:val="24"/>
          <w:szCs w:val="24"/>
        </w:rPr>
      </w:pPr>
    </w:p>
    <w:p w14:paraId="4D61402F" w14:textId="77777777" w:rsidR="00A37131" w:rsidRDefault="00A37131" w:rsidP="00343E8A">
      <w:pPr>
        <w:spacing w:line="480" w:lineRule="auto"/>
        <w:ind w:firstLine="720"/>
        <w:jc w:val="center"/>
        <w:rPr>
          <w:rFonts w:ascii="Times New Roman" w:hAnsi="Times New Roman" w:cs="Times New Roman"/>
          <w:b/>
          <w:bCs/>
          <w:sz w:val="24"/>
          <w:szCs w:val="24"/>
        </w:rPr>
      </w:pPr>
    </w:p>
    <w:p w14:paraId="3486638A" w14:textId="77777777" w:rsidR="00A37131" w:rsidRDefault="00A37131" w:rsidP="00343E8A">
      <w:pPr>
        <w:spacing w:line="480" w:lineRule="auto"/>
        <w:ind w:firstLine="720"/>
        <w:jc w:val="center"/>
        <w:rPr>
          <w:rFonts w:ascii="Times New Roman" w:hAnsi="Times New Roman" w:cs="Times New Roman"/>
          <w:b/>
          <w:bCs/>
          <w:sz w:val="24"/>
          <w:szCs w:val="24"/>
        </w:rPr>
      </w:pPr>
    </w:p>
    <w:p w14:paraId="4289222E" w14:textId="77777777" w:rsidR="00A37131" w:rsidRDefault="00A37131" w:rsidP="00343E8A">
      <w:pPr>
        <w:spacing w:line="480" w:lineRule="auto"/>
        <w:ind w:firstLine="720"/>
        <w:jc w:val="center"/>
        <w:rPr>
          <w:rFonts w:ascii="Times New Roman" w:hAnsi="Times New Roman" w:cs="Times New Roman"/>
          <w:b/>
          <w:bCs/>
          <w:sz w:val="24"/>
          <w:szCs w:val="24"/>
        </w:rPr>
      </w:pPr>
    </w:p>
    <w:p w14:paraId="398CA7CB" w14:textId="77777777" w:rsidR="00A37131" w:rsidRDefault="00A37131" w:rsidP="00343E8A">
      <w:pPr>
        <w:spacing w:line="480" w:lineRule="auto"/>
        <w:ind w:firstLine="720"/>
        <w:jc w:val="center"/>
        <w:rPr>
          <w:rFonts w:ascii="Times New Roman" w:hAnsi="Times New Roman" w:cs="Times New Roman"/>
          <w:b/>
          <w:bCs/>
          <w:sz w:val="24"/>
          <w:szCs w:val="24"/>
        </w:rPr>
      </w:pPr>
    </w:p>
    <w:p w14:paraId="026F6339" w14:textId="77777777" w:rsidR="00A37131" w:rsidRDefault="00A37131" w:rsidP="00343E8A">
      <w:pPr>
        <w:spacing w:line="480" w:lineRule="auto"/>
        <w:ind w:firstLine="720"/>
        <w:jc w:val="center"/>
        <w:rPr>
          <w:rFonts w:ascii="Times New Roman" w:hAnsi="Times New Roman" w:cs="Times New Roman"/>
          <w:b/>
          <w:bCs/>
          <w:sz w:val="24"/>
          <w:szCs w:val="24"/>
        </w:rPr>
      </w:pPr>
    </w:p>
    <w:p w14:paraId="01757315" w14:textId="640DD9F4" w:rsidR="00A37131" w:rsidRDefault="00A37131" w:rsidP="00343E8A">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Breast Cancer</w:t>
      </w:r>
    </w:p>
    <w:p w14:paraId="4AA07ADE" w14:textId="633E0C74" w:rsidR="00A37131" w:rsidRPr="00A37131" w:rsidRDefault="00A37131" w:rsidP="00343E8A">
      <w:pPr>
        <w:spacing w:line="480" w:lineRule="auto"/>
        <w:ind w:firstLine="720"/>
        <w:jc w:val="center"/>
        <w:rPr>
          <w:rFonts w:ascii="Times New Roman" w:hAnsi="Times New Roman" w:cs="Times New Roman"/>
          <w:sz w:val="24"/>
          <w:szCs w:val="24"/>
        </w:rPr>
      </w:pPr>
      <w:r w:rsidRPr="00A37131">
        <w:rPr>
          <w:rFonts w:ascii="Times New Roman" w:hAnsi="Times New Roman" w:cs="Times New Roman"/>
          <w:sz w:val="24"/>
          <w:szCs w:val="24"/>
        </w:rPr>
        <w:t>Name</w:t>
      </w:r>
    </w:p>
    <w:p w14:paraId="7A564CCB" w14:textId="4741A420" w:rsidR="00A37131" w:rsidRPr="00A37131" w:rsidRDefault="00A37131" w:rsidP="00343E8A">
      <w:pPr>
        <w:spacing w:line="480" w:lineRule="auto"/>
        <w:ind w:firstLine="720"/>
        <w:jc w:val="center"/>
        <w:rPr>
          <w:rFonts w:ascii="Times New Roman" w:hAnsi="Times New Roman" w:cs="Times New Roman"/>
          <w:sz w:val="24"/>
          <w:szCs w:val="24"/>
        </w:rPr>
      </w:pPr>
      <w:r w:rsidRPr="00A37131">
        <w:rPr>
          <w:rFonts w:ascii="Times New Roman" w:hAnsi="Times New Roman" w:cs="Times New Roman"/>
          <w:sz w:val="24"/>
          <w:szCs w:val="24"/>
        </w:rPr>
        <w:t>Institution</w:t>
      </w:r>
    </w:p>
    <w:p w14:paraId="53E14FEC" w14:textId="41863D2D" w:rsidR="00A37131" w:rsidRPr="00A37131" w:rsidRDefault="00A37131" w:rsidP="00343E8A">
      <w:pPr>
        <w:spacing w:line="480" w:lineRule="auto"/>
        <w:ind w:firstLine="720"/>
        <w:jc w:val="center"/>
        <w:rPr>
          <w:rFonts w:ascii="Times New Roman" w:hAnsi="Times New Roman" w:cs="Times New Roman"/>
          <w:sz w:val="24"/>
          <w:szCs w:val="24"/>
        </w:rPr>
      </w:pPr>
      <w:r w:rsidRPr="00A37131">
        <w:rPr>
          <w:rFonts w:ascii="Times New Roman" w:hAnsi="Times New Roman" w:cs="Times New Roman"/>
          <w:sz w:val="24"/>
          <w:szCs w:val="24"/>
        </w:rPr>
        <w:t>Date</w:t>
      </w:r>
    </w:p>
    <w:p w14:paraId="169C7FDA" w14:textId="77777777" w:rsidR="00A37131" w:rsidRDefault="00A37131" w:rsidP="00343E8A">
      <w:pPr>
        <w:spacing w:line="480" w:lineRule="auto"/>
        <w:ind w:firstLine="720"/>
        <w:jc w:val="center"/>
        <w:rPr>
          <w:rFonts w:ascii="Times New Roman" w:hAnsi="Times New Roman" w:cs="Times New Roman"/>
          <w:b/>
          <w:bCs/>
          <w:sz w:val="24"/>
          <w:szCs w:val="24"/>
        </w:rPr>
      </w:pPr>
    </w:p>
    <w:p w14:paraId="724C5BCC" w14:textId="77777777" w:rsidR="00A37131" w:rsidRDefault="00A37131" w:rsidP="00343E8A">
      <w:pPr>
        <w:spacing w:line="480" w:lineRule="auto"/>
        <w:ind w:firstLine="720"/>
        <w:jc w:val="center"/>
        <w:rPr>
          <w:rFonts w:ascii="Times New Roman" w:hAnsi="Times New Roman" w:cs="Times New Roman"/>
          <w:b/>
          <w:bCs/>
          <w:sz w:val="24"/>
          <w:szCs w:val="24"/>
        </w:rPr>
      </w:pPr>
    </w:p>
    <w:p w14:paraId="731BC2F2" w14:textId="77777777" w:rsidR="00A37131" w:rsidRDefault="00A37131" w:rsidP="00343E8A">
      <w:pPr>
        <w:spacing w:line="480" w:lineRule="auto"/>
        <w:ind w:firstLine="720"/>
        <w:jc w:val="center"/>
        <w:rPr>
          <w:rFonts w:ascii="Times New Roman" w:hAnsi="Times New Roman" w:cs="Times New Roman"/>
          <w:b/>
          <w:bCs/>
          <w:sz w:val="24"/>
          <w:szCs w:val="24"/>
        </w:rPr>
      </w:pPr>
    </w:p>
    <w:p w14:paraId="695393CC" w14:textId="77777777" w:rsidR="00A37131" w:rsidRDefault="00A37131" w:rsidP="00343E8A">
      <w:pPr>
        <w:spacing w:line="480" w:lineRule="auto"/>
        <w:ind w:firstLine="720"/>
        <w:jc w:val="center"/>
        <w:rPr>
          <w:rFonts w:ascii="Times New Roman" w:hAnsi="Times New Roman" w:cs="Times New Roman"/>
          <w:b/>
          <w:bCs/>
          <w:sz w:val="24"/>
          <w:szCs w:val="24"/>
        </w:rPr>
      </w:pPr>
    </w:p>
    <w:p w14:paraId="03A1B08B" w14:textId="77777777" w:rsidR="00A37131" w:rsidRDefault="00A37131" w:rsidP="00343E8A">
      <w:pPr>
        <w:spacing w:line="480" w:lineRule="auto"/>
        <w:ind w:firstLine="720"/>
        <w:jc w:val="center"/>
        <w:rPr>
          <w:rFonts w:ascii="Times New Roman" w:hAnsi="Times New Roman" w:cs="Times New Roman"/>
          <w:b/>
          <w:bCs/>
          <w:sz w:val="24"/>
          <w:szCs w:val="24"/>
        </w:rPr>
      </w:pPr>
    </w:p>
    <w:p w14:paraId="1E03814D" w14:textId="77777777" w:rsidR="00A37131" w:rsidRDefault="00A37131" w:rsidP="00343E8A">
      <w:pPr>
        <w:spacing w:line="480" w:lineRule="auto"/>
        <w:ind w:firstLine="720"/>
        <w:jc w:val="center"/>
        <w:rPr>
          <w:rFonts w:ascii="Times New Roman" w:hAnsi="Times New Roman" w:cs="Times New Roman"/>
          <w:b/>
          <w:bCs/>
          <w:sz w:val="24"/>
          <w:szCs w:val="24"/>
        </w:rPr>
      </w:pPr>
    </w:p>
    <w:p w14:paraId="362056AE" w14:textId="7E766045" w:rsidR="000B53B4" w:rsidRDefault="000B53B4" w:rsidP="00343E8A">
      <w:pPr>
        <w:spacing w:line="480" w:lineRule="auto"/>
        <w:ind w:firstLine="720"/>
        <w:jc w:val="center"/>
        <w:rPr>
          <w:rFonts w:ascii="Times New Roman" w:hAnsi="Times New Roman" w:cs="Times New Roman"/>
          <w:b/>
          <w:bCs/>
          <w:sz w:val="24"/>
          <w:szCs w:val="24"/>
        </w:rPr>
      </w:pPr>
      <w:r w:rsidRPr="00816A4D">
        <w:rPr>
          <w:rFonts w:ascii="Times New Roman" w:hAnsi="Times New Roman" w:cs="Times New Roman"/>
          <w:b/>
          <w:bCs/>
          <w:sz w:val="24"/>
          <w:szCs w:val="24"/>
        </w:rPr>
        <w:lastRenderedPageBreak/>
        <w:t xml:space="preserve">Breast </w:t>
      </w:r>
      <w:r w:rsidR="00A37131">
        <w:rPr>
          <w:rFonts w:ascii="Times New Roman" w:hAnsi="Times New Roman" w:cs="Times New Roman"/>
          <w:b/>
          <w:bCs/>
          <w:sz w:val="24"/>
          <w:szCs w:val="24"/>
        </w:rPr>
        <w:t>C</w:t>
      </w:r>
      <w:r w:rsidRPr="00816A4D">
        <w:rPr>
          <w:rFonts w:ascii="Times New Roman" w:hAnsi="Times New Roman" w:cs="Times New Roman"/>
          <w:b/>
          <w:bCs/>
          <w:sz w:val="24"/>
          <w:szCs w:val="24"/>
        </w:rPr>
        <w:t>ancer</w:t>
      </w:r>
    </w:p>
    <w:p w14:paraId="18E86F67" w14:textId="07FDAD3A" w:rsidR="00E163F5" w:rsidRPr="00E163F5" w:rsidRDefault="00E163F5" w:rsidP="00E163F5">
      <w:pPr>
        <w:spacing w:line="480" w:lineRule="auto"/>
        <w:ind w:firstLine="720"/>
        <w:rPr>
          <w:rFonts w:ascii="Times New Roman" w:hAnsi="Times New Roman" w:cs="Times New Roman"/>
          <w:sz w:val="24"/>
          <w:szCs w:val="24"/>
        </w:rPr>
      </w:pPr>
      <w:r w:rsidRPr="00E163F5">
        <w:rPr>
          <w:rFonts w:ascii="Times New Roman" w:hAnsi="Times New Roman" w:cs="Times New Roman"/>
          <w:sz w:val="24"/>
          <w:szCs w:val="24"/>
        </w:rPr>
        <w:t>Breast cancer is common cancer among women. Research has enabled the early detection of cancer and the development of new treatment approaches (DeSantis et</w:t>
      </w:r>
      <w:r w:rsidR="00A778B1">
        <w:rPr>
          <w:rFonts w:ascii="Times New Roman" w:hAnsi="Times New Roman" w:cs="Times New Roman"/>
          <w:sz w:val="24"/>
          <w:szCs w:val="24"/>
        </w:rPr>
        <w:t xml:space="preserve">. </w:t>
      </w:r>
      <w:r w:rsidRPr="00E163F5">
        <w:rPr>
          <w:rFonts w:ascii="Times New Roman" w:hAnsi="Times New Roman" w:cs="Times New Roman"/>
          <w:sz w:val="24"/>
          <w:szCs w:val="24"/>
        </w:rPr>
        <w:t>al. 2017). The abnormal growth of breast cells causes breast cancer. Breast c</w:t>
      </w:r>
      <w:bookmarkStart w:id="0" w:name="_GoBack"/>
      <w:bookmarkEnd w:id="0"/>
      <w:r w:rsidRPr="00E163F5">
        <w:rPr>
          <w:rFonts w:ascii="Times New Roman" w:hAnsi="Times New Roman" w:cs="Times New Roman"/>
          <w:sz w:val="24"/>
          <w:szCs w:val="24"/>
        </w:rPr>
        <w:t>ancer can be genetic. Environmental factors, such as lifestyle, also contribute to breast cancer. Some of the signs and symptoms of breast cancer include thickening of the breast, other tissues surrounding the breast, change in the skin color, and redness of the breast. A focused assessment test is done during a breast cancer diagnosis, including a physical examination and other diagnostic tests (Tong et</w:t>
      </w:r>
      <w:r w:rsidR="00A778B1">
        <w:rPr>
          <w:rFonts w:ascii="Times New Roman" w:hAnsi="Times New Roman" w:cs="Times New Roman"/>
          <w:sz w:val="24"/>
          <w:szCs w:val="24"/>
        </w:rPr>
        <w:t xml:space="preserve">. </w:t>
      </w:r>
      <w:r w:rsidRPr="00E163F5">
        <w:rPr>
          <w:rFonts w:ascii="Times New Roman" w:hAnsi="Times New Roman" w:cs="Times New Roman"/>
          <w:sz w:val="24"/>
          <w:szCs w:val="24"/>
        </w:rPr>
        <w:t>al. 2018). Most physical examination results, such as vital signs, including hypertension, cardiovascular examination, abdominal examination, and back examination, are always normal at the early stages of breast cancer. A physical examination of the breast is conducted to check any abnormalities in the breast and lymph nodes.</w:t>
      </w:r>
    </w:p>
    <w:p w14:paraId="1E5822BE" w14:textId="36705C39" w:rsidR="00E163F5" w:rsidRPr="00E163F5" w:rsidRDefault="00E163F5" w:rsidP="00E163F5">
      <w:pPr>
        <w:spacing w:line="480" w:lineRule="auto"/>
        <w:ind w:firstLine="720"/>
        <w:rPr>
          <w:rFonts w:ascii="Times New Roman" w:hAnsi="Times New Roman" w:cs="Times New Roman"/>
          <w:sz w:val="24"/>
          <w:szCs w:val="24"/>
        </w:rPr>
      </w:pPr>
      <w:r w:rsidRPr="00E163F5">
        <w:rPr>
          <w:rFonts w:ascii="Times New Roman" w:hAnsi="Times New Roman" w:cs="Times New Roman"/>
          <w:sz w:val="24"/>
          <w:szCs w:val="24"/>
        </w:rPr>
        <w:t>Certain tests and procedures are used in the diagnosis of breast cancer. A mammogram is conducted to screen for the breast and identify any abnormalities in the breast. According to Tong et al. (2018), a breast ultrasound is also recommended to help produce breast pictures for the clinician's analysis and evaluation. To determine the extent of cancer, blood tests, and computerized tomography scans are done. A biopsy is also conducted. Breast cancer treatment is based on the extend of the damage caused by cancer. Most women undergo surgery and other additional treatment after the surgery for the acute stage of breast cancer. Some other treatments include chemotherapy, radiatio</w:t>
      </w:r>
      <w:r w:rsidR="00B24909">
        <w:rPr>
          <w:rFonts w:ascii="Times New Roman" w:hAnsi="Times New Roman" w:cs="Times New Roman"/>
          <w:sz w:val="24"/>
          <w:szCs w:val="24"/>
        </w:rPr>
        <w:t>n therapy, and hormonal therapy.</w:t>
      </w:r>
      <w:r w:rsidRPr="00E163F5">
        <w:rPr>
          <w:rFonts w:ascii="Times New Roman" w:hAnsi="Times New Roman" w:cs="Times New Roman"/>
          <w:sz w:val="24"/>
          <w:szCs w:val="24"/>
        </w:rPr>
        <w:t xml:space="preserve"> The treatments are evidence-based and are highly recommended. Counter medication is administered to reduce the pain of patients. Some of the team members involved in breast cancer patients' treatment include </w:t>
      </w:r>
      <w:r w:rsidRPr="00E163F5">
        <w:rPr>
          <w:rFonts w:ascii="Times New Roman" w:hAnsi="Times New Roman" w:cs="Times New Roman"/>
          <w:sz w:val="24"/>
          <w:szCs w:val="24"/>
        </w:rPr>
        <w:lastRenderedPageBreak/>
        <w:t xml:space="preserve">chemotherapy nurses, clinical oncologists, pathologists, and radiologists. Patient education is essential when dealing with patients with breast cancer. </w:t>
      </w:r>
    </w:p>
    <w:p w14:paraId="6A79499C" w14:textId="13F09D13" w:rsidR="00816A4D" w:rsidRPr="00816A4D" w:rsidRDefault="00816A4D" w:rsidP="00816A4D">
      <w:pPr>
        <w:spacing w:line="480" w:lineRule="auto"/>
        <w:ind w:firstLine="720"/>
        <w:jc w:val="center"/>
        <w:rPr>
          <w:rFonts w:ascii="Times New Roman" w:hAnsi="Times New Roman" w:cs="Times New Roman"/>
          <w:b/>
          <w:bCs/>
          <w:sz w:val="24"/>
          <w:szCs w:val="24"/>
        </w:rPr>
      </w:pPr>
      <w:r w:rsidRPr="00816A4D">
        <w:rPr>
          <w:rFonts w:ascii="Times New Roman" w:hAnsi="Times New Roman" w:cs="Times New Roman"/>
          <w:b/>
          <w:bCs/>
          <w:sz w:val="24"/>
          <w:szCs w:val="24"/>
        </w:rPr>
        <w:t>Medical terminologies</w:t>
      </w:r>
    </w:p>
    <w:tbl>
      <w:tblPr>
        <w:tblStyle w:val="TableGrid"/>
        <w:tblW w:w="0" w:type="auto"/>
        <w:tblLook w:val="04A0" w:firstRow="1" w:lastRow="0" w:firstColumn="1" w:lastColumn="0" w:noHBand="0" w:noVBand="1"/>
      </w:tblPr>
      <w:tblGrid>
        <w:gridCol w:w="2337"/>
        <w:gridCol w:w="2337"/>
        <w:gridCol w:w="2338"/>
        <w:gridCol w:w="2338"/>
      </w:tblGrid>
      <w:tr w:rsidR="00EB680E" w:rsidRPr="00816A4D" w14:paraId="6FF9AF90" w14:textId="77777777" w:rsidTr="00EB680E">
        <w:tc>
          <w:tcPr>
            <w:tcW w:w="2337" w:type="dxa"/>
          </w:tcPr>
          <w:p w14:paraId="316A50C9" w14:textId="2E745D6C" w:rsidR="00EB680E" w:rsidRPr="00816A4D" w:rsidRDefault="00EB680E"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prefix</w:t>
            </w:r>
          </w:p>
        </w:tc>
        <w:tc>
          <w:tcPr>
            <w:tcW w:w="2337" w:type="dxa"/>
          </w:tcPr>
          <w:p w14:paraId="56A9FFDE" w14:textId="503FB0BF" w:rsidR="00EB680E" w:rsidRPr="00816A4D" w:rsidRDefault="00EB680E"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suffix</w:t>
            </w:r>
          </w:p>
        </w:tc>
        <w:tc>
          <w:tcPr>
            <w:tcW w:w="2338" w:type="dxa"/>
          </w:tcPr>
          <w:p w14:paraId="52C9C11D" w14:textId="50674AAE" w:rsidR="00EB680E" w:rsidRPr="00816A4D" w:rsidRDefault="00EB680E"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Word root</w:t>
            </w:r>
          </w:p>
        </w:tc>
        <w:tc>
          <w:tcPr>
            <w:tcW w:w="2338" w:type="dxa"/>
          </w:tcPr>
          <w:p w14:paraId="21024ABB" w14:textId="1A80A09B" w:rsidR="00EB680E" w:rsidRPr="00816A4D" w:rsidRDefault="00EB680E"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Combining forms</w:t>
            </w:r>
          </w:p>
        </w:tc>
      </w:tr>
      <w:tr w:rsidR="00EB680E" w:rsidRPr="00816A4D" w14:paraId="749290FD" w14:textId="77777777" w:rsidTr="00EB680E">
        <w:tc>
          <w:tcPr>
            <w:tcW w:w="2337" w:type="dxa"/>
          </w:tcPr>
          <w:p w14:paraId="61229C88" w14:textId="1E441F5B" w:rsidR="00EB680E" w:rsidRPr="00816A4D" w:rsidRDefault="00EB680E" w:rsidP="00C13707">
            <w:pPr>
              <w:spacing w:line="480" w:lineRule="auto"/>
              <w:rPr>
                <w:rFonts w:ascii="Times New Roman" w:hAnsi="Times New Roman" w:cs="Times New Roman"/>
                <w:sz w:val="24"/>
                <w:szCs w:val="24"/>
              </w:rPr>
            </w:pPr>
          </w:p>
        </w:tc>
        <w:tc>
          <w:tcPr>
            <w:tcW w:w="2337" w:type="dxa"/>
          </w:tcPr>
          <w:p w14:paraId="07DBF676" w14:textId="6A408F66" w:rsidR="00EB680E" w:rsidRPr="00816A4D" w:rsidRDefault="000C529B"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w:t>
            </w:r>
            <w:r w:rsidR="00034C94">
              <w:rPr>
                <w:rFonts w:ascii="Times New Roman" w:hAnsi="Times New Roman" w:cs="Times New Roman"/>
                <w:sz w:val="24"/>
                <w:szCs w:val="24"/>
              </w:rPr>
              <w:t>vascular</w:t>
            </w:r>
          </w:p>
        </w:tc>
        <w:tc>
          <w:tcPr>
            <w:tcW w:w="2338" w:type="dxa"/>
          </w:tcPr>
          <w:p w14:paraId="1C8AB34F" w14:textId="44980420" w:rsidR="00EB680E" w:rsidRPr="00816A4D" w:rsidRDefault="00034C94" w:rsidP="00C13707">
            <w:pPr>
              <w:spacing w:line="480" w:lineRule="auto"/>
              <w:rPr>
                <w:rFonts w:ascii="Times New Roman" w:hAnsi="Times New Roman" w:cs="Times New Roman"/>
                <w:sz w:val="24"/>
                <w:szCs w:val="24"/>
              </w:rPr>
            </w:pPr>
            <w:r>
              <w:rPr>
                <w:rFonts w:ascii="Times New Roman" w:hAnsi="Times New Roman" w:cs="Times New Roman"/>
                <w:sz w:val="24"/>
                <w:szCs w:val="24"/>
              </w:rPr>
              <w:t>cardio</w:t>
            </w:r>
          </w:p>
        </w:tc>
        <w:tc>
          <w:tcPr>
            <w:tcW w:w="2338" w:type="dxa"/>
          </w:tcPr>
          <w:p w14:paraId="100D9826" w14:textId="2727105D" w:rsidR="00EB680E" w:rsidRPr="00816A4D" w:rsidRDefault="00034C94" w:rsidP="00C13707">
            <w:pPr>
              <w:spacing w:line="480" w:lineRule="auto"/>
              <w:rPr>
                <w:rFonts w:ascii="Times New Roman" w:hAnsi="Times New Roman" w:cs="Times New Roman"/>
                <w:sz w:val="24"/>
                <w:szCs w:val="24"/>
              </w:rPr>
            </w:pPr>
            <w:r>
              <w:rPr>
                <w:rFonts w:ascii="Times New Roman" w:hAnsi="Times New Roman" w:cs="Times New Roman"/>
                <w:sz w:val="24"/>
                <w:szCs w:val="24"/>
              </w:rPr>
              <w:t>cardiovascular</w:t>
            </w:r>
          </w:p>
        </w:tc>
      </w:tr>
      <w:tr w:rsidR="00EB680E" w:rsidRPr="00816A4D" w14:paraId="0485FC75" w14:textId="77777777" w:rsidTr="00EB680E">
        <w:tc>
          <w:tcPr>
            <w:tcW w:w="2337" w:type="dxa"/>
          </w:tcPr>
          <w:p w14:paraId="489E3469" w14:textId="74D01A9D" w:rsidR="00EB680E" w:rsidRPr="00816A4D" w:rsidRDefault="00EB680E" w:rsidP="00C13707">
            <w:pPr>
              <w:spacing w:line="480" w:lineRule="auto"/>
              <w:rPr>
                <w:rFonts w:ascii="Times New Roman" w:hAnsi="Times New Roman" w:cs="Times New Roman"/>
                <w:sz w:val="24"/>
                <w:szCs w:val="24"/>
              </w:rPr>
            </w:pPr>
          </w:p>
        </w:tc>
        <w:tc>
          <w:tcPr>
            <w:tcW w:w="2337" w:type="dxa"/>
          </w:tcPr>
          <w:p w14:paraId="784D79AE" w14:textId="03E0BF09" w:rsidR="00EB680E" w:rsidRPr="00816A4D" w:rsidRDefault="000C529B"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w:t>
            </w:r>
            <w:r w:rsidR="00EB680E" w:rsidRPr="00816A4D">
              <w:rPr>
                <w:rFonts w:ascii="Times New Roman" w:hAnsi="Times New Roman" w:cs="Times New Roman"/>
                <w:sz w:val="24"/>
                <w:szCs w:val="24"/>
              </w:rPr>
              <w:t xml:space="preserve">Therapy </w:t>
            </w:r>
          </w:p>
        </w:tc>
        <w:tc>
          <w:tcPr>
            <w:tcW w:w="2338" w:type="dxa"/>
          </w:tcPr>
          <w:p w14:paraId="4F420ABC" w14:textId="4D46F461" w:rsidR="00EB680E" w:rsidRPr="00816A4D" w:rsidRDefault="00EB680E" w:rsidP="00C13707">
            <w:pPr>
              <w:spacing w:line="480" w:lineRule="auto"/>
              <w:rPr>
                <w:rFonts w:ascii="Times New Roman" w:hAnsi="Times New Roman" w:cs="Times New Roman"/>
                <w:sz w:val="24"/>
                <w:szCs w:val="24"/>
              </w:rPr>
            </w:pPr>
            <w:proofErr w:type="spellStart"/>
            <w:r w:rsidRPr="00816A4D">
              <w:rPr>
                <w:rFonts w:ascii="Times New Roman" w:hAnsi="Times New Roman" w:cs="Times New Roman"/>
                <w:sz w:val="24"/>
                <w:szCs w:val="24"/>
              </w:rPr>
              <w:t>Chem</w:t>
            </w:r>
            <w:proofErr w:type="spellEnd"/>
            <w:r w:rsidRPr="00816A4D">
              <w:rPr>
                <w:rFonts w:ascii="Times New Roman" w:hAnsi="Times New Roman" w:cs="Times New Roman"/>
                <w:sz w:val="24"/>
                <w:szCs w:val="24"/>
              </w:rPr>
              <w:t>/o</w:t>
            </w:r>
          </w:p>
        </w:tc>
        <w:tc>
          <w:tcPr>
            <w:tcW w:w="2338" w:type="dxa"/>
          </w:tcPr>
          <w:p w14:paraId="33A2B852" w14:textId="271B8701" w:rsidR="00EB680E" w:rsidRPr="00816A4D" w:rsidRDefault="00EB680E"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chemotherapy</w:t>
            </w:r>
          </w:p>
        </w:tc>
      </w:tr>
      <w:tr w:rsidR="00EB680E" w:rsidRPr="00816A4D" w14:paraId="13BB4052" w14:textId="77777777" w:rsidTr="00EB680E">
        <w:tc>
          <w:tcPr>
            <w:tcW w:w="2337" w:type="dxa"/>
          </w:tcPr>
          <w:p w14:paraId="7705E4E5" w14:textId="77777777" w:rsidR="00EB680E" w:rsidRPr="00816A4D" w:rsidRDefault="00EB680E" w:rsidP="00C13707">
            <w:pPr>
              <w:spacing w:line="480" w:lineRule="auto"/>
              <w:rPr>
                <w:rFonts w:ascii="Times New Roman" w:hAnsi="Times New Roman" w:cs="Times New Roman"/>
                <w:sz w:val="24"/>
                <w:szCs w:val="24"/>
              </w:rPr>
            </w:pPr>
          </w:p>
        </w:tc>
        <w:tc>
          <w:tcPr>
            <w:tcW w:w="2337" w:type="dxa"/>
          </w:tcPr>
          <w:p w14:paraId="382B168F" w14:textId="3E19EE88" w:rsidR="00EB680E" w:rsidRPr="00816A4D" w:rsidRDefault="000C529B"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-gram</w:t>
            </w:r>
          </w:p>
        </w:tc>
        <w:tc>
          <w:tcPr>
            <w:tcW w:w="2338" w:type="dxa"/>
          </w:tcPr>
          <w:p w14:paraId="680D3F0B" w14:textId="6A42F195" w:rsidR="00EB680E" w:rsidRPr="00816A4D" w:rsidRDefault="000C529B" w:rsidP="00C13707">
            <w:pPr>
              <w:spacing w:line="480" w:lineRule="auto"/>
              <w:rPr>
                <w:rFonts w:ascii="Times New Roman" w:hAnsi="Times New Roman" w:cs="Times New Roman"/>
                <w:sz w:val="24"/>
                <w:szCs w:val="24"/>
              </w:rPr>
            </w:pPr>
            <w:proofErr w:type="spellStart"/>
            <w:r w:rsidRPr="00816A4D">
              <w:rPr>
                <w:rFonts w:ascii="Times New Roman" w:hAnsi="Times New Roman" w:cs="Times New Roman"/>
                <w:sz w:val="24"/>
                <w:szCs w:val="24"/>
              </w:rPr>
              <w:t>Mamm</w:t>
            </w:r>
            <w:proofErr w:type="spellEnd"/>
            <w:r w:rsidRPr="00816A4D">
              <w:rPr>
                <w:rFonts w:ascii="Times New Roman" w:hAnsi="Times New Roman" w:cs="Times New Roman"/>
                <w:sz w:val="24"/>
                <w:szCs w:val="24"/>
              </w:rPr>
              <w:t>/o</w:t>
            </w:r>
          </w:p>
        </w:tc>
        <w:tc>
          <w:tcPr>
            <w:tcW w:w="2338" w:type="dxa"/>
          </w:tcPr>
          <w:p w14:paraId="5F3873B1" w14:textId="2D04384B" w:rsidR="00EB680E" w:rsidRPr="00816A4D" w:rsidRDefault="000C529B"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m</w:t>
            </w:r>
            <w:r w:rsidR="00D079F9" w:rsidRPr="00816A4D">
              <w:rPr>
                <w:rFonts w:ascii="Times New Roman" w:hAnsi="Times New Roman" w:cs="Times New Roman"/>
                <w:sz w:val="24"/>
                <w:szCs w:val="24"/>
              </w:rPr>
              <w:t>ammogram</w:t>
            </w:r>
          </w:p>
        </w:tc>
      </w:tr>
      <w:tr w:rsidR="00EB680E" w:rsidRPr="00816A4D" w14:paraId="0DC630FF" w14:textId="77777777" w:rsidTr="00EB680E">
        <w:tc>
          <w:tcPr>
            <w:tcW w:w="2337" w:type="dxa"/>
          </w:tcPr>
          <w:p w14:paraId="570D71E5" w14:textId="77777777" w:rsidR="00EB680E" w:rsidRPr="00816A4D" w:rsidRDefault="00EB680E" w:rsidP="00C13707">
            <w:pPr>
              <w:spacing w:line="480" w:lineRule="auto"/>
              <w:rPr>
                <w:rFonts w:ascii="Times New Roman" w:hAnsi="Times New Roman" w:cs="Times New Roman"/>
                <w:sz w:val="24"/>
                <w:szCs w:val="24"/>
              </w:rPr>
            </w:pPr>
          </w:p>
        </w:tc>
        <w:tc>
          <w:tcPr>
            <w:tcW w:w="2337" w:type="dxa"/>
          </w:tcPr>
          <w:p w14:paraId="39D74EA9" w14:textId="4207DE23" w:rsidR="00EB680E" w:rsidRPr="00816A4D" w:rsidRDefault="00870297" w:rsidP="00C13707">
            <w:pPr>
              <w:spacing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ist</w:t>
            </w:r>
            <w:proofErr w:type="spellEnd"/>
          </w:p>
        </w:tc>
        <w:tc>
          <w:tcPr>
            <w:tcW w:w="2338" w:type="dxa"/>
          </w:tcPr>
          <w:p w14:paraId="13F17586" w14:textId="66D526D9" w:rsidR="00EB680E" w:rsidRPr="00816A4D" w:rsidRDefault="00870297" w:rsidP="00C13707">
            <w:pPr>
              <w:spacing w:line="480" w:lineRule="auto"/>
              <w:rPr>
                <w:rFonts w:ascii="Times New Roman" w:hAnsi="Times New Roman" w:cs="Times New Roman"/>
                <w:sz w:val="24"/>
                <w:szCs w:val="24"/>
              </w:rPr>
            </w:pPr>
            <w:r>
              <w:rPr>
                <w:rFonts w:ascii="Times New Roman" w:hAnsi="Times New Roman" w:cs="Times New Roman"/>
                <w:sz w:val="24"/>
                <w:szCs w:val="24"/>
              </w:rPr>
              <w:t>oncology</w:t>
            </w:r>
          </w:p>
        </w:tc>
        <w:tc>
          <w:tcPr>
            <w:tcW w:w="2338" w:type="dxa"/>
          </w:tcPr>
          <w:p w14:paraId="31365E23" w14:textId="0EED975C" w:rsidR="00EB680E" w:rsidRPr="00816A4D" w:rsidRDefault="00870297" w:rsidP="00C13707">
            <w:pPr>
              <w:spacing w:line="480" w:lineRule="auto"/>
              <w:rPr>
                <w:rFonts w:ascii="Times New Roman" w:hAnsi="Times New Roman" w:cs="Times New Roman"/>
                <w:sz w:val="24"/>
                <w:szCs w:val="24"/>
              </w:rPr>
            </w:pPr>
            <w:r>
              <w:rPr>
                <w:rFonts w:ascii="Times New Roman" w:hAnsi="Times New Roman" w:cs="Times New Roman"/>
                <w:sz w:val="24"/>
                <w:szCs w:val="24"/>
              </w:rPr>
              <w:t>oncologist</w:t>
            </w:r>
          </w:p>
        </w:tc>
      </w:tr>
      <w:tr w:rsidR="00EB680E" w:rsidRPr="00816A4D" w14:paraId="43A7E0DE" w14:textId="77777777" w:rsidTr="00EB680E">
        <w:tc>
          <w:tcPr>
            <w:tcW w:w="2337" w:type="dxa"/>
          </w:tcPr>
          <w:p w14:paraId="160DB846" w14:textId="1E47EC93"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p>
        </w:tc>
        <w:tc>
          <w:tcPr>
            <w:tcW w:w="2337" w:type="dxa"/>
          </w:tcPr>
          <w:p w14:paraId="2763120C" w14:textId="3DF8463E" w:rsidR="00EB680E" w:rsidRPr="00816A4D" w:rsidRDefault="00EB680E" w:rsidP="00C13707">
            <w:pPr>
              <w:spacing w:line="480" w:lineRule="auto"/>
              <w:rPr>
                <w:rFonts w:ascii="Times New Roman" w:hAnsi="Times New Roman" w:cs="Times New Roman"/>
                <w:sz w:val="24"/>
                <w:szCs w:val="24"/>
              </w:rPr>
            </w:pPr>
          </w:p>
        </w:tc>
        <w:tc>
          <w:tcPr>
            <w:tcW w:w="2338" w:type="dxa"/>
          </w:tcPr>
          <w:p w14:paraId="1EB82E2D" w14:textId="6B11EFC2"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patient</w:t>
            </w:r>
          </w:p>
        </w:tc>
        <w:tc>
          <w:tcPr>
            <w:tcW w:w="2338" w:type="dxa"/>
          </w:tcPr>
          <w:p w14:paraId="1AD049B2" w14:textId="6C53A7D7"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in</w:t>
            </w:r>
            <w:r w:rsidR="00870297">
              <w:rPr>
                <w:rFonts w:ascii="Times New Roman" w:hAnsi="Times New Roman" w:cs="Times New Roman"/>
                <w:sz w:val="24"/>
                <w:szCs w:val="24"/>
              </w:rPr>
              <w:t>patient</w:t>
            </w:r>
          </w:p>
        </w:tc>
      </w:tr>
      <w:tr w:rsidR="00EB680E" w:rsidRPr="00816A4D" w14:paraId="22C21028" w14:textId="77777777" w:rsidTr="00EB680E">
        <w:tc>
          <w:tcPr>
            <w:tcW w:w="2337" w:type="dxa"/>
          </w:tcPr>
          <w:p w14:paraId="0FC4A1AB" w14:textId="258D451A"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 xml:space="preserve">Bi </w:t>
            </w:r>
          </w:p>
        </w:tc>
        <w:tc>
          <w:tcPr>
            <w:tcW w:w="2337" w:type="dxa"/>
          </w:tcPr>
          <w:p w14:paraId="057ADFF6" w14:textId="0493DD34"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psy</w:t>
            </w:r>
            <w:proofErr w:type="spellEnd"/>
          </w:p>
        </w:tc>
        <w:tc>
          <w:tcPr>
            <w:tcW w:w="2338" w:type="dxa"/>
          </w:tcPr>
          <w:p w14:paraId="55EE94BE" w14:textId="17A3418B"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bio</w:t>
            </w:r>
          </w:p>
        </w:tc>
        <w:tc>
          <w:tcPr>
            <w:tcW w:w="2338" w:type="dxa"/>
          </w:tcPr>
          <w:p w14:paraId="3CCD1597" w14:textId="1722C613" w:rsidR="00EB680E" w:rsidRPr="00816A4D" w:rsidRDefault="00B963BC" w:rsidP="00C13707">
            <w:pPr>
              <w:spacing w:line="480" w:lineRule="auto"/>
              <w:rPr>
                <w:rFonts w:ascii="Times New Roman" w:hAnsi="Times New Roman" w:cs="Times New Roman"/>
                <w:sz w:val="24"/>
                <w:szCs w:val="24"/>
              </w:rPr>
            </w:pPr>
            <w:r>
              <w:rPr>
                <w:rFonts w:ascii="Times New Roman" w:hAnsi="Times New Roman" w:cs="Times New Roman"/>
                <w:sz w:val="24"/>
                <w:szCs w:val="24"/>
              </w:rPr>
              <w:t>biopsy</w:t>
            </w:r>
          </w:p>
        </w:tc>
      </w:tr>
      <w:tr w:rsidR="00EB680E" w:rsidRPr="00816A4D" w14:paraId="6D4A491E" w14:textId="77777777" w:rsidTr="00EB680E">
        <w:tc>
          <w:tcPr>
            <w:tcW w:w="2337" w:type="dxa"/>
          </w:tcPr>
          <w:p w14:paraId="0EDE1135" w14:textId="77777777" w:rsidR="00EB680E" w:rsidRPr="00816A4D" w:rsidRDefault="00EB680E" w:rsidP="00C13707">
            <w:pPr>
              <w:spacing w:line="480" w:lineRule="auto"/>
              <w:rPr>
                <w:rFonts w:ascii="Times New Roman" w:hAnsi="Times New Roman" w:cs="Times New Roman"/>
                <w:sz w:val="24"/>
                <w:szCs w:val="24"/>
              </w:rPr>
            </w:pPr>
          </w:p>
        </w:tc>
        <w:tc>
          <w:tcPr>
            <w:tcW w:w="2337" w:type="dxa"/>
          </w:tcPr>
          <w:p w14:paraId="7846C4D7" w14:textId="7CA4E1C6"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ist</w:t>
            </w:r>
            <w:proofErr w:type="spellEnd"/>
          </w:p>
        </w:tc>
        <w:tc>
          <w:tcPr>
            <w:tcW w:w="2338" w:type="dxa"/>
          </w:tcPr>
          <w:p w14:paraId="4DFA5AD9" w14:textId="0DC605F5" w:rsidR="00EB680E" w:rsidRPr="00816A4D" w:rsidRDefault="004F120B" w:rsidP="00C1370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radiolog</w:t>
            </w:r>
            <w:proofErr w:type="spellEnd"/>
            <w:r>
              <w:rPr>
                <w:rFonts w:ascii="Times New Roman" w:hAnsi="Times New Roman" w:cs="Times New Roman"/>
                <w:sz w:val="24"/>
                <w:szCs w:val="24"/>
              </w:rPr>
              <w:t xml:space="preserve"> </w:t>
            </w:r>
          </w:p>
        </w:tc>
        <w:tc>
          <w:tcPr>
            <w:tcW w:w="2338" w:type="dxa"/>
          </w:tcPr>
          <w:p w14:paraId="187C22A8" w14:textId="44A59B64" w:rsidR="00EB680E" w:rsidRPr="00816A4D" w:rsidRDefault="00870297" w:rsidP="00C13707">
            <w:pPr>
              <w:spacing w:line="480" w:lineRule="auto"/>
              <w:rPr>
                <w:rFonts w:ascii="Times New Roman" w:hAnsi="Times New Roman" w:cs="Times New Roman"/>
                <w:sz w:val="24"/>
                <w:szCs w:val="24"/>
              </w:rPr>
            </w:pPr>
            <w:r>
              <w:rPr>
                <w:rFonts w:ascii="Times New Roman" w:hAnsi="Times New Roman" w:cs="Times New Roman"/>
                <w:sz w:val="24"/>
                <w:szCs w:val="24"/>
              </w:rPr>
              <w:t>radiologist</w:t>
            </w:r>
          </w:p>
        </w:tc>
      </w:tr>
      <w:tr w:rsidR="00EB680E" w:rsidRPr="00816A4D" w14:paraId="058E6DF4" w14:textId="77777777" w:rsidTr="00EB680E">
        <w:tc>
          <w:tcPr>
            <w:tcW w:w="2337" w:type="dxa"/>
          </w:tcPr>
          <w:p w14:paraId="7D98DE50" w14:textId="77777777" w:rsidR="00EB680E" w:rsidRPr="00816A4D" w:rsidRDefault="00EB680E" w:rsidP="00C13707">
            <w:pPr>
              <w:spacing w:line="480" w:lineRule="auto"/>
              <w:rPr>
                <w:rFonts w:ascii="Times New Roman" w:hAnsi="Times New Roman" w:cs="Times New Roman"/>
                <w:sz w:val="24"/>
                <w:szCs w:val="24"/>
              </w:rPr>
            </w:pPr>
          </w:p>
        </w:tc>
        <w:tc>
          <w:tcPr>
            <w:tcW w:w="2337" w:type="dxa"/>
          </w:tcPr>
          <w:p w14:paraId="6C959494" w14:textId="421EB384"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-e</w:t>
            </w:r>
          </w:p>
        </w:tc>
        <w:tc>
          <w:tcPr>
            <w:tcW w:w="2338" w:type="dxa"/>
          </w:tcPr>
          <w:p w14:paraId="4171D2CC" w14:textId="50D2AD0F" w:rsidR="00EB680E" w:rsidRPr="00816A4D" w:rsidRDefault="004F120B" w:rsidP="00C1370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actut</w:t>
            </w:r>
            <w:proofErr w:type="spellEnd"/>
          </w:p>
        </w:tc>
        <w:tc>
          <w:tcPr>
            <w:tcW w:w="2338" w:type="dxa"/>
          </w:tcPr>
          <w:p w14:paraId="46B0BEA4" w14:textId="20471D27" w:rsidR="00EB680E" w:rsidRPr="00816A4D" w:rsidRDefault="00870297" w:rsidP="00C13707">
            <w:pPr>
              <w:spacing w:line="480" w:lineRule="auto"/>
              <w:rPr>
                <w:rFonts w:ascii="Times New Roman" w:hAnsi="Times New Roman" w:cs="Times New Roman"/>
                <w:sz w:val="24"/>
                <w:szCs w:val="24"/>
              </w:rPr>
            </w:pPr>
            <w:r>
              <w:rPr>
                <w:rFonts w:ascii="Times New Roman" w:hAnsi="Times New Roman" w:cs="Times New Roman"/>
                <w:sz w:val="24"/>
                <w:szCs w:val="24"/>
              </w:rPr>
              <w:t xml:space="preserve">acute </w:t>
            </w:r>
          </w:p>
        </w:tc>
      </w:tr>
      <w:tr w:rsidR="00EB680E" w:rsidRPr="00816A4D" w14:paraId="43863EFD" w14:textId="77777777" w:rsidTr="00EB680E">
        <w:tc>
          <w:tcPr>
            <w:tcW w:w="2337" w:type="dxa"/>
          </w:tcPr>
          <w:p w14:paraId="2C0828D9" w14:textId="76BDE2B2"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hyper</w:t>
            </w:r>
          </w:p>
        </w:tc>
        <w:tc>
          <w:tcPr>
            <w:tcW w:w="2337" w:type="dxa"/>
          </w:tcPr>
          <w:p w14:paraId="5013E76B" w14:textId="6DAECC55" w:rsidR="00EB680E" w:rsidRPr="00816A4D" w:rsidRDefault="00EB680E" w:rsidP="00C13707">
            <w:pPr>
              <w:spacing w:line="480" w:lineRule="auto"/>
              <w:rPr>
                <w:rFonts w:ascii="Times New Roman" w:hAnsi="Times New Roman" w:cs="Times New Roman"/>
                <w:sz w:val="24"/>
                <w:szCs w:val="24"/>
              </w:rPr>
            </w:pPr>
          </w:p>
        </w:tc>
        <w:tc>
          <w:tcPr>
            <w:tcW w:w="2338" w:type="dxa"/>
          </w:tcPr>
          <w:p w14:paraId="26A1E4DD" w14:textId="4F3AED15" w:rsidR="00EB680E" w:rsidRPr="00816A4D" w:rsidRDefault="004F120B" w:rsidP="00C13707">
            <w:pPr>
              <w:spacing w:line="480" w:lineRule="auto"/>
              <w:rPr>
                <w:rFonts w:ascii="Times New Roman" w:hAnsi="Times New Roman" w:cs="Times New Roman"/>
                <w:sz w:val="24"/>
                <w:szCs w:val="24"/>
              </w:rPr>
            </w:pPr>
            <w:r>
              <w:rPr>
                <w:rFonts w:ascii="Times New Roman" w:hAnsi="Times New Roman" w:cs="Times New Roman"/>
                <w:sz w:val="24"/>
                <w:szCs w:val="24"/>
              </w:rPr>
              <w:t xml:space="preserve">Tension </w:t>
            </w:r>
          </w:p>
        </w:tc>
        <w:tc>
          <w:tcPr>
            <w:tcW w:w="2338" w:type="dxa"/>
          </w:tcPr>
          <w:p w14:paraId="2BD5C8D4" w14:textId="3E047C63"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 xml:space="preserve">Hypertension </w:t>
            </w:r>
          </w:p>
        </w:tc>
      </w:tr>
      <w:tr w:rsidR="00EB680E" w:rsidRPr="00816A4D" w14:paraId="387EB61C" w14:textId="77777777" w:rsidTr="00EB680E">
        <w:tc>
          <w:tcPr>
            <w:tcW w:w="2337" w:type="dxa"/>
          </w:tcPr>
          <w:p w14:paraId="46F5AA89" w14:textId="6776760F"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out</w:t>
            </w:r>
          </w:p>
        </w:tc>
        <w:tc>
          <w:tcPr>
            <w:tcW w:w="2337" w:type="dxa"/>
          </w:tcPr>
          <w:p w14:paraId="599C14FF" w14:textId="6CAFCB56" w:rsidR="00EB680E" w:rsidRPr="00816A4D" w:rsidRDefault="00EB680E" w:rsidP="00C13707">
            <w:pPr>
              <w:spacing w:line="480" w:lineRule="auto"/>
              <w:rPr>
                <w:rFonts w:ascii="Times New Roman" w:hAnsi="Times New Roman" w:cs="Times New Roman"/>
                <w:sz w:val="24"/>
                <w:szCs w:val="24"/>
              </w:rPr>
            </w:pPr>
          </w:p>
        </w:tc>
        <w:tc>
          <w:tcPr>
            <w:tcW w:w="2338" w:type="dxa"/>
          </w:tcPr>
          <w:p w14:paraId="53DE6290" w14:textId="7AEE48FE"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patient</w:t>
            </w:r>
          </w:p>
        </w:tc>
        <w:tc>
          <w:tcPr>
            <w:tcW w:w="2338" w:type="dxa"/>
          </w:tcPr>
          <w:p w14:paraId="157805AF" w14:textId="42011519" w:rsidR="00EB680E" w:rsidRPr="00816A4D" w:rsidRDefault="00132B86" w:rsidP="00C13707">
            <w:pPr>
              <w:spacing w:line="480" w:lineRule="auto"/>
              <w:rPr>
                <w:rFonts w:ascii="Times New Roman" w:hAnsi="Times New Roman" w:cs="Times New Roman"/>
                <w:sz w:val="24"/>
                <w:szCs w:val="24"/>
              </w:rPr>
            </w:pPr>
            <w:r>
              <w:rPr>
                <w:rFonts w:ascii="Times New Roman" w:hAnsi="Times New Roman" w:cs="Times New Roman"/>
                <w:sz w:val="24"/>
                <w:szCs w:val="24"/>
              </w:rPr>
              <w:t>outpatient</w:t>
            </w:r>
          </w:p>
        </w:tc>
      </w:tr>
      <w:tr w:rsidR="00EB680E" w:rsidRPr="00816A4D" w14:paraId="75D9041F" w14:textId="77777777" w:rsidTr="00EB680E">
        <w:tc>
          <w:tcPr>
            <w:tcW w:w="2337" w:type="dxa"/>
          </w:tcPr>
          <w:p w14:paraId="4F6C5423" w14:textId="77777777" w:rsidR="00EB680E" w:rsidRPr="00816A4D" w:rsidRDefault="00EB680E" w:rsidP="00C13707">
            <w:pPr>
              <w:spacing w:line="480" w:lineRule="auto"/>
              <w:rPr>
                <w:rFonts w:ascii="Times New Roman" w:hAnsi="Times New Roman" w:cs="Times New Roman"/>
                <w:sz w:val="24"/>
                <w:szCs w:val="24"/>
              </w:rPr>
            </w:pPr>
          </w:p>
        </w:tc>
        <w:tc>
          <w:tcPr>
            <w:tcW w:w="2337" w:type="dxa"/>
          </w:tcPr>
          <w:p w14:paraId="09E4A613" w14:textId="762C03C2" w:rsidR="00EB680E" w:rsidRPr="00816A4D" w:rsidRDefault="00306CC7"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w:t>
            </w:r>
            <w:proofErr w:type="spellStart"/>
            <w:r w:rsidRPr="00816A4D">
              <w:rPr>
                <w:rFonts w:ascii="Times New Roman" w:hAnsi="Times New Roman" w:cs="Times New Roman"/>
                <w:sz w:val="24"/>
                <w:szCs w:val="24"/>
              </w:rPr>
              <w:t>ist</w:t>
            </w:r>
            <w:proofErr w:type="spellEnd"/>
            <w:r w:rsidRPr="00816A4D">
              <w:rPr>
                <w:rFonts w:ascii="Times New Roman" w:hAnsi="Times New Roman" w:cs="Times New Roman"/>
                <w:sz w:val="24"/>
                <w:szCs w:val="24"/>
              </w:rPr>
              <w:t xml:space="preserve"> </w:t>
            </w:r>
          </w:p>
        </w:tc>
        <w:tc>
          <w:tcPr>
            <w:tcW w:w="2338" w:type="dxa"/>
          </w:tcPr>
          <w:p w14:paraId="23C3D4D6" w14:textId="06A62BAC" w:rsidR="00EB680E" w:rsidRPr="00816A4D" w:rsidRDefault="00306CC7" w:rsidP="00C13707">
            <w:pPr>
              <w:spacing w:line="480" w:lineRule="auto"/>
              <w:rPr>
                <w:rFonts w:ascii="Times New Roman" w:hAnsi="Times New Roman" w:cs="Times New Roman"/>
                <w:sz w:val="24"/>
                <w:szCs w:val="24"/>
              </w:rPr>
            </w:pPr>
            <w:proofErr w:type="spellStart"/>
            <w:r w:rsidRPr="00816A4D">
              <w:rPr>
                <w:rFonts w:ascii="Times New Roman" w:hAnsi="Times New Roman" w:cs="Times New Roman"/>
                <w:sz w:val="24"/>
                <w:szCs w:val="24"/>
              </w:rPr>
              <w:t>patholog</w:t>
            </w:r>
            <w:proofErr w:type="spellEnd"/>
          </w:p>
        </w:tc>
        <w:tc>
          <w:tcPr>
            <w:tcW w:w="2338" w:type="dxa"/>
          </w:tcPr>
          <w:p w14:paraId="2AC8D67B" w14:textId="1AF4A439" w:rsidR="00EB680E" w:rsidRPr="00816A4D" w:rsidRDefault="00D079F9" w:rsidP="00C13707">
            <w:pPr>
              <w:spacing w:line="480" w:lineRule="auto"/>
              <w:rPr>
                <w:rFonts w:ascii="Times New Roman" w:hAnsi="Times New Roman" w:cs="Times New Roman"/>
                <w:sz w:val="24"/>
                <w:szCs w:val="24"/>
              </w:rPr>
            </w:pPr>
            <w:r w:rsidRPr="00816A4D">
              <w:rPr>
                <w:rFonts w:ascii="Times New Roman" w:hAnsi="Times New Roman" w:cs="Times New Roman"/>
                <w:sz w:val="24"/>
                <w:szCs w:val="24"/>
              </w:rPr>
              <w:t>pathologist</w:t>
            </w:r>
          </w:p>
        </w:tc>
      </w:tr>
    </w:tbl>
    <w:p w14:paraId="26A15A81" w14:textId="1C73E534" w:rsidR="00343E8A" w:rsidRPr="00816A4D" w:rsidRDefault="00343E8A" w:rsidP="00343E8A">
      <w:pPr>
        <w:spacing w:line="480" w:lineRule="auto"/>
        <w:jc w:val="center"/>
        <w:rPr>
          <w:rFonts w:ascii="Times New Roman" w:hAnsi="Times New Roman" w:cs="Times New Roman"/>
          <w:b/>
          <w:bCs/>
          <w:sz w:val="24"/>
          <w:szCs w:val="24"/>
        </w:rPr>
      </w:pPr>
      <w:r w:rsidRPr="00816A4D">
        <w:rPr>
          <w:rFonts w:ascii="Times New Roman" w:hAnsi="Times New Roman" w:cs="Times New Roman"/>
          <w:b/>
          <w:bCs/>
          <w:sz w:val="24"/>
          <w:szCs w:val="24"/>
        </w:rPr>
        <w:t>Definition of terms</w:t>
      </w:r>
    </w:p>
    <w:p w14:paraId="4444F8A9" w14:textId="17E0EE21" w:rsidR="00A37131" w:rsidRPr="00E163F5" w:rsidRDefault="00E163F5" w:rsidP="00A778B1">
      <w:pPr>
        <w:spacing w:line="480" w:lineRule="auto"/>
        <w:ind w:firstLine="720"/>
        <w:rPr>
          <w:rFonts w:ascii="Times New Roman" w:hAnsi="Times New Roman" w:cs="Times New Roman"/>
          <w:sz w:val="24"/>
          <w:szCs w:val="24"/>
        </w:rPr>
      </w:pPr>
      <w:r w:rsidRPr="00E163F5">
        <w:rPr>
          <w:rFonts w:ascii="Times New Roman" w:hAnsi="Times New Roman" w:cs="Times New Roman"/>
          <w:sz w:val="24"/>
          <w:szCs w:val="24"/>
        </w:rPr>
        <w:t xml:space="preserve">Cardiovascular is the constituents of the heart and vessels. Chemotherapy is a form of drug therapy that is intended to destroy growing cells in the body. A mammogram is an x-ray like machine that is used to check for abnormalities in the breast. An oncologist is a medical professional who treats cancer. An inpatient is a patient who stays in the hospital while undergoing treatment. A biopsy is taking a sample of a tissue taken from the body for examination. A radiologist is a medical professional who has specialized in diagnosing diseases </w:t>
      </w:r>
      <w:r w:rsidRPr="00E163F5">
        <w:rPr>
          <w:rFonts w:ascii="Times New Roman" w:hAnsi="Times New Roman" w:cs="Times New Roman"/>
          <w:sz w:val="24"/>
          <w:szCs w:val="24"/>
        </w:rPr>
        <w:lastRenderedPageBreak/>
        <w:t>using medical imaging techniques</w:t>
      </w:r>
      <w:r w:rsidR="00A778B1">
        <w:rPr>
          <w:rFonts w:ascii="Times New Roman" w:hAnsi="Times New Roman" w:cs="Times New Roman"/>
          <w:sz w:val="24"/>
          <w:szCs w:val="24"/>
        </w:rPr>
        <w:t xml:space="preserve"> (</w:t>
      </w:r>
      <w:r w:rsidR="00A778B1" w:rsidRPr="00816A4D">
        <w:rPr>
          <w:rFonts w:ascii="Times New Roman" w:hAnsi="Times New Roman" w:cs="Times New Roman"/>
          <w:color w:val="222222"/>
          <w:sz w:val="24"/>
          <w:szCs w:val="24"/>
          <w:shd w:val="clear" w:color="auto" w:fill="FFFFFF"/>
        </w:rPr>
        <w:t>Dalianis</w:t>
      </w:r>
      <w:r w:rsidR="00A778B1">
        <w:rPr>
          <w:rFonts w:ascii="Times New Roman" w:hAnsi="Times New Roman" w:cs="Times New Roman"/>
          <w:color w:val="222222"/>
          <w:sz w:val="24"/>
          <w:szCs w:val="24"/>
          <w:shd w:val="clear" w:color="auto" w:fill="FFFFFF"/>
        </w:rPr>
        <w:t xml:space="preserve"> 2018)</w:t>
      </w:r>
      <w:r w:rsidRPr="00E163F5">
        <w:rPr>
          <w:rFonts w:ascii="Times New Roman" w:hAnsi="Times New Roman" w:cs="Times New Roman"/>
          <w:sz w:val="24"/>
          <w:szCs w:val="24"/>
        </w:rPr>
        <w:t>. Acute is an unwelcome situation expressed to a severe degree. Hypertension is a condition where the blood pressure in the arteries is elevated. An outpatient is a patient who attends a hospital for treatment without staying in the hospital overnight. A pathologist is an expert in studying the causes and effects of certain diseases.</w:t>
      </w:r>
    </w:p>
    <w:p w14:paraId="2E7F5061" w14:textId="77777777" w:rsidR="00A37131" w:rsidRDefault="00A37131" w:rsidP="00343E8A">
      <w:pPr>
        <w:spacing w:line="480" w:lineRule="auto"/>
        <w:jc w:val="center"/>
        <w:rPr>
          <w:rFonts w:ascii="Times New Roman" w:hAnsi="Times New Roman" w:cs="Times New Roman"/>
          <w:b/>
          <w:bCs/>
          <w:sz w:val="24"/>
          <w:szCs w:val="24"/>
        </w:rPr>
      </w:pPr>
    </w:p>
    <w:p w14:paraId="3022ECD5" w14:textId="77777777" w:rsidR="00A37131" w:rsidRDefault="00A37131" w:rsidP="00343E8A">
      <w:pPr>
        <w:spacing w:line="480" w:lineRule="auto"/>
        <w:jc w:val="center"/>
        <w:rPr>
          <w:rFonts w:ascii="Times New Roman" w:hAnsi="Times New Roman" w:cs="Times New Roman"/>
          <w:b/>
          <w:bCs/>
          <w:sz w:val="24"/>
          <w:szCs w:val="24"/>
        </w:rPr>
      </w:pPr>
    </w:p>
    <w:p w14:paraId="46CDF80F" w14:textId="77777777" w:rsidR="00A37131" w:rsidRDefault="00A37131" w:rsidP="00343E8A">
      <w:pPr>
        <w:spacing w:line="480" w:lineRule="auto"/>
        <w:jc w:val="center"/>
        <w:rPr>
          <w:rFonts w:ascii="Times New Roman" w:hAnsi="Times New Roman" w:cs="Times New Roman"/>
          <w:b/>
          <w:bCs/>
          <w:sz w:val="24"/>
          <w:szCs w:val="24"/>
        </w:rPr>
      </w:pPr>
    </w:p>
    <w:p w14:paraId="5E1F49C9" w14:textId="77777777" w:rsidR="00A37131" w:rsidRDefault="00A37131" w:rsidP="00343E8A">
      <w:pPr>
        <w:spacing w:line="480" w:lineRule="auto"/>
        <w:jc w:val="center"/>
        <w:rPr>
          <w:rFonts w:ascii="Times New Roman" w:hAnsi="Times New Roman" w:cs="Times New Roman"/>
          <w:b/>
          <w:bCs/>
          <w:sz w:val="24"/>
          <w:szCs w:val="24"/>
        </w:rPr>
      </w:pPr>
    </w:p>
    <w:p w14:paraId="5248847F" w14:textId="77777777" w:rsidR="00A37131" w:rsidRDefault="00A37131" w:rsidP="00343E8A">
      <w:pPr>
        <w:spacing w:line="480" w:lineRule="auto"/>
        <w:jc w:val="center"/>
        <w:rPr>
          <w:rFonts w:ascii="Times New Roman" w:hAnsi="Times New Roman" w:cs="Times New Roman"/>
          <w:b/>
          <w:bCs/>
          <w:sz w:val="24"/>
          <w:szCs w:val="24"/>
        </w:rPr>
      </w:pPr>
    </w:p>
    <w:p w14:paraId="532E96DE" w14:textId="77777777" w:rsidR="00A37131" w:rsidRDefault="00A37131" w:rsidP="00343E8A">
      <w:pPr>
        <w:spacing w:line="480" w:lineRule="auto"/>
        <w:jc w:val="center"/>
        <w:rPr>
          <w:rFonts w:ascii="Times New Roman" w:hAnsi="Times New Roman" w:cs="Times New Roman"/>
          <w:b/>
          <w:bCs/>
          <w:sz w:val="24"/>
          <w:szCs w:val="24"/>
        </w:rPr>
      </w:pPr>
    </w:p>
    <w:p w14:paraId="74A2D6AE" w14:textId="77777777" w:rsidR="00A37131" w:rsidRDefault="00A37131" w:rsidP="00343E8A">
      <w:pPr>
        <w:spacing w:line="480" w:lineRule="auto"/>
        <w:jc w:val="center"/>
        <w:rPr>
          <w:rFonts w:ascii="Times New Roman" w:hAnsi="Times New Roman" w:cs="Times New Roman"/>
          <w:b/>
          <w:bCs/>
          <w:sz w:val="24"/>
          <w:szCs w:val="24"/>
        </w:rPr>
      </w:pPr>
    </w:p>
    <w:p w14:paraId="379A480E" w14:textId="77777777" w:rsidR="00A37131" w:rsidRDefault="00A37131" w:rsidP="00343E8A">
      <w:pPr>
        <w:spacing w:line="480" w:lineRule="auto"/>
        <w:jc w:val="center"/>
        <w:rPr>
          <w:rFonts w:ascii="Times New Roman" w:hAnsi="Times New Roman" w:cs="Times New Roman"/>
          <w:b/>
          <w:bCs/>
          <w:sz w:val="24"/>
          <w:szCs w:val="24"/>
        </w:rPr>
      </w:pPr>
    </w:p>
    <w:p w14:paraId="6B5C8FBB" w14:textId="77777777" w:rsidR="00A37131" w:rsidRDefault="00A37131" w:rsidP="00343E8A">
      <w:pPr>
        <w:spacing w:line="480" w:lineRule="auto"/>
        <w:jc w:val="center"/>
        <w:rPr>
          <w:rFonts w:ascii="Times New Roman" w:hAnsi="Times New Roman" w:cs="Times New Roman"/>
          <w:b/>
          <w:bCs/>
          <w:sz w:val="24"/>
          <w:szCs w:val="24"/>
        </w:rPr>
      </w:pPr>
    </w:p>
    <w:p w14:paraId="5D681B93" w14:textId="77777777" w:rsidR="00A37131" w:rsidRDefault="00A37131" w:rsidP="00343E8A">
      <w:pPr>
        <w:spacing w:line="480" w:lineRule="auto"/>
        <w:jc w:val="center"/>
        <w:rPr>
          <w:rFonts w:ascii="Times New Roman" w:hAnsi="Times New Roman" w:cs="Times New Roman"/>
          <w:b/>
          <w:bCs/>
          <w:sz w:val="24"/>
          <w:szCs w:val="24"/>
        </w:rPr>
      </w:pPr>
    </w:p>
    <w:p w14:paraId="7BD12C52" w14:textId="77777777" w:rsidR="00A37131" w:rsidRDefault="00A37131" w:rsidP="00343E8A">
      <w:pPr>
        <w:spacing w:line="480" w:lineRule="auto"/>
        <w:jc w:val="center"/>
        <w:rPr>
          <w:rFonts w:ascii="Times New Roman" w:hAnsi="Times New Roman" w:cs="Times New Roman"/>
          <w:b/>
          <w:bCs/>
          <w:sz w:val="24"/>
          <w:szCs w:val="24"/>
        </w:rPr>
      </w:pPr>
    </w:p>
    <w:p w14:paraId="2D7FAC8E" w14:textId="77777777" w:rsidR="00A37131" w:rsidRDefault="00A37131" w:rsidP="00343E8A">
      <w:pPr>
        <w:spacing w:line="480" w:lineRule="auto"/>
        <w:jc w:val="center"/>
        <w:rPr>
          <w:rFonts w:ascii="Times New Roman" w:hAnsi="Times New Roman" w:cs="Times New Roman"/>
          <w:b/>
          <w:bCs/>
          <w:sz w:val="24"/>
          <w:szCs w:val="24"/>
        </w:rPr>
      </w:pPr>
    </w:p>
    <w:p w14:paraId="23CECD61" w14:textId="77777777" w:rsidR="0008374B" w:rsidRDefault="0008374B" w:rsidP="00343E8A">
      <w:pPr>
        <w:spacing w:line="480" w:lineRule="auto"/>
        <w:jc w:val="center"/>
        <w:rPr>
          <w:rFonts w:ascii="Times New Roman" w:hAnsi="Times New Roman" w:cs="Times New Roman"/>
          <w:b/>
          <w:bCs/>
          <w:sz w:val="24"/>
          <w:szCs w:val="24"/>
        </w:rPr>
      </w:pPr>
    </w:p>
    <w:p w14:paraId="51C7CDF8" w14:textId="77777777" w:rsidR="00A778B1" w:rsidRDefault="00A778B1" w:rsidP="00343E8A">
      <w:pPr>
        <w:spacing w:line="480" w:lineRule="auto"/>
        <w:jc w:val="center"/>
        <w:rPr>
          <w:rFonts w:ascii="Times New Roman" w:hAnsi="Times New Roman" w:cs="Times New Roman"/>
          <w:b/>
          <w:bCs/>
          <w:sz w:val="24"/>
          <w:szCs w:val="24"/>
        </w:rPr>
      </w:pPr>
    </w:p>
    <w:p w14:paraId="6FA70EDC" w14:textId="793581E0" w:rsidR="00F11A10" w:rsidRPr="00816A4D" w:rsidRDefault="00F11A10" w:rsidP="00343E8A">
      <w:pPr>
        <w:spacing w:line="480" w:lineRule="auto"/>
        <w:jc w:val="center"/>
        <w:rPr>
          <w:rFonts w:ascii="Times New Roman" w:hAnsi="Times New Roman" w:cs="Times New Roman"/>
          <w:b/>
          <w:bCs/>
          <w:sz w:val="24"/>
          <w:szCs w:val="24"/>
        </w:rPr>
      </w:pPr>
      <w:r w:rsidRPr="00816A4D">
        <w:rPr>
          <w:rFonts w:ascii="Times New Roman" w:hAnsi="Times New Roman" w:cs="Times New Roman"/>
          <w:b/>
          <w:bCs/>
          <w:sz w:val="24"/>
          <w:szCs w:val="24"/>
        </w:rPr>
        <w:t>References</w:t>
      </w:r>
    </w:p>
    <w:p w14:paraId="735F46D0" w14:textId="77777777" w:rsidR="00816A4D" w:rsidRPr="00816A4D" w:rsidRDefault="00816A4D" w:rsidP="00343E8A">
      <w:pPr>
        <w:spacing w:line="480" w:lineRule="auto"/>
        <w:ind w:left="720" w:hanging="720"/>
        <w:rPr>
          <w:rFonts w:ascii="Times New Roman" w:hAnsi="Times New Roman" w:cs="Times New Roman"/>
          <w:color w:val="222222"/>
          <w:sz w:val="24"/>
          <w:szCs w:val="24"/>
          <w:shd w:val="clear" w:color="auto" w:fill="FFFFFF"/>
        </w:rPr>
      </w:pPr>
      <w:r w:rsidRPr="00816A4D">
        <w:rPr>
          <w:rFonts w:ascii="Times New Roman" w:hAnsi="Times New Roman" w:cs="Times New Roman"/>
          <w:color w:val="222222"/>
          <w:sz w:val="24"/>
          <w:szCs w:val="24"/>
          <w:shd w:val="clear" w:color="auto" w:fill="FFFFFF"/>
        </w:rPr>
        <w:lastRenderedPageBreak/>
        <w:t>Dalianis, H. (2018). Medical classifications and terminologies. In </w:t>
      </w:r>
      <w:r w:rsidRPr="00816A4D">
        <w:rPr>
          <w:rFonts w:ascii="Times New Roman" w:hAnsi="Times New Roman" w:cs="Times New Roman"/>
          <w:i/>
          <w:iCs/>
          <w:color w:val="222222"/>
          <w:sz w:val="24"/>
          <w:szCs w:val="24"/>
          <w:shd w:val="clear" w:color="auto" w:fill="FFFFFF"/>
        </w:rPr>
        <w:t>Clinical Text Mining</w:t>
      </w:r>
      <w:r w:rsidRPr="00816A4D">
        <w:rPr>
          <w:rFonts w:ascii="Times New Roman" w:hAnsi="Times New Roman" w:cs="Times New Roman"/>
          <w:color w:val="222222"/>
          <w:sz w:val="24"/>
          <w:szCs w:val="24"/>
          <w:shd w:val="clear" w:color="auto" w:fill="FFFFFF"/>
        </w:rPr>
        <w:t> (pp. 35-43). Springer, Cham.</w:t>
      </w:r>
    </w:p>
    <w:p w14:paraId="292C8B15" w14:textId="77777777" w:rsidR="00816A4D" w:rsidRPr="00816A4D" w:rsidRDefault="00816A4D" w:rsidP="00343E8A">
      <w:pPr>
        <w:spacing w:line="480" w:lineRule="auto"/>
        <w:ind w:left="720" w:hanging="720"/>
        <w:rPr>
          <w:rFonts w:ascii="Times New Roman" w:hAnsi="Times New Roman" w:cs="Times New Roman"/>
          <w:color w:val="222222"/>
          <w:sz w:val="24"/>
          <w:szCs w:val="24"/>
          <w:shd w:val="clear" w:color="auto" w:fill="FFFFFF"/>
        </w:rPr>
      </w:pPr>
      <w:r w:rsidRPr="00816A4D">
        <w:rPr>
          <w:rFonts w:ascii="Times New Roman" w:hAnsi="Times New Roman" w:cs="Times New Roman"/>
          <w:color w:val="222222"/>
          <w:sz w:val="24"/>
          <w:szCs w:val="24"/>
          <w:shd w:val="clear" w:color="auto" w:fill="FFFFFF"/>
        </w:rPr>
        <w:t xml:space="preserve">DeSantis, C. E., Ma, J., </w:t>
      </w:r>
      <w:proofErr w:type="spellStart"/>
      <w:r w:rsidRPr="00816A4D">
        <w:rPr>
          <w:rFonts w:ascii="Times New Roman" w:hAnsi="Times New Roman" w:cs="Times New Roman"/>
          <w:color w:val="222222"/>
          <w:sz w:val="24"/>
          <w:szCs w:val="24"/>
          <w:shd w:val="clear" w:color="auto" w:fill="FFFFFF"/>
        </w:rPr>
        <w:t>Goding</w:t>
      </w:r>
      <w:proofErr w:type="spellEnd"/>
      <w:r w:rsidRPr="00816A4D">
        <w:rPr>
          <w:rFonts w:ascii="Times New Roman" w:hAnsi="Times New Roman" w:cs="Times New Roman"/>
          <w:color w:val="222222"/>
          <w:sz w:val="24"/>
          <w:szCs w:val="24"/>
          <w:shd w:val="clear" w:color="auto" w:fill="FFFFFF"/>
        </w:rPr>
        <w:t xml:space="preserve"> Sauer, A., Newman, L. A., &amp; </w:t>
      </w:r>
      <w:proofErr w:type="spellStart"/>
      <w:r w:rsidRPr="00816A4D">
        <w:rPr>
          <w:rFonts w:ascii="Times New Roman" w:hAnsi="Times New Roman" w:cs="Times New Roman"/>
          <w:color w:val="222222"/>
          <w:sz w:val="24"/>
          <w:szCs w:val="24"/>
          <w:shd w:val="clear" w:color="auto" w:fill="FFFFFF"/>
        </w:rPr>
        <w:t>Jemal</w:t>
      </w:r>
      <w:proofErr w:type="spellEnd"/>
      <w:r w:rsidRPr="00816A4D">
        <w:rPr>
          <w:rFonts w:ascii="Times New Roman" w:hAnsi="Times New Roman" w:cs="Times New Roman"/>
          <w:color w:val="222222"/>
          <w:sz w:val="24"/>
          <w:szCs w:val="24"/>
          <w:shd w:val="clear" w:color="auto" w:fill="FFFFFF"/>
        </w:rPr>
        <w:t>, A. (2017). Breast cancer statistics, 2017, racial disparity in mortality by state. </w:t>
      </w:r>
      <w:r w:rsidRPr="00816A4D">
        <w:rPr>
          <w:rFonts w:ascii="Times New Roman" w:hAnsi="Times New Roman" w:cs="Times New Roman"/>
          <w:i/>
          <w:iCs/>
          <w:color w:val="222222"/>
          <w:sz w:val="24"/>
          <w:szCs w:val="24"/>
          <w:shd w:val="clear" w:color="auto" w:fill="FFFFFF"/>
        </w:rPr>
        <w:t>CA: a cancer journal for clinicians</w:t>
      </w:r>
      <w:r w:rsidRPr="00816A4D">
        <w:rPr>
          <w:rFonts w:ascii="Times New Roman" w:hAnsi="Times New Roman" w:cs="Times New Roman"/>
          <w:color w:val="222222"/>
          <w:sz w:val="24"/>
          <w:szCs w:val="24"/>
          <w:shd w:val="clear" w:color="auto" w:fill="FFFFFF"/>
        </w:rPr>
        <w:t>, </w:t>
      </w:r>
      <w:r w:rsidRPr="00816A4D">
        <w:rPr>
          <w:rFonts w:ascii="Times New Roman" w:hAnsi="Times New Roman" w:cs="Times New Roman"/>
          <w:i/>
          <w:iCs/>
          <w:color w:val="222222"/>
          <w:sz w:val="24"/>
          <w:szCs w:val="24"/>
          <w:shd w:val="clear" w:color="auto" w:fill="FFFFFF"/>
        </w:rPr>
        <w:t>67</w:t>
      </w:r>
      <w:r w:rsidRPr="00816A4D">
        <w:rPr>
          <w:rFonts w:ascii="Times New Roman" w:hAnsi="Times New Roman" w:cs="Times New Roman"/>
          <w:color w:val="222222"/>
          <w:sz w:val="24"/>
          <w:szCs w:val="24"/>
          <w:shd w:val="clear" w:color="auto" w:fill="FFFFFF"/>
        </w:rPr>
        <w:t>(6), 439-448.</w:t>
      </w:r>
    </w:p>
    <w:p w14:paraId="2CE05F4D" w14:textId="77777777" w:rsidR="00816A4D" w:rsidRPr="00816A4D" w:rsidRDefault="00816A4D" w:rsidP="00343E8A">
      <w:pPr>
        <w:spacing w:line="480" w:lineRule="auto"/>
        <w:ind w:left="720" w:hanging="720"/>
        <w:rPr>
          <w:rFonts w:ascii="Times New Roman" w:hAnsi="Times New Roman" w:cs="Times New Roman"/>
          <w:sz w:val="24"/>
          <w:szCs w:val="24"/>
        </w:rPr>
      </w:pPr>
      <w:bookmarkStart w:id="1" w:name="_Hlk56330423"/>
      <w:r w:rsidRPr="00816A4D">
        <w:rPr>
          <w:rFonts w:ascii="Times New Roman" w:hAnsi="Times New Roman" w:cs="Times New Roman"/>
          <w:color w:val="222222"/>
          <w:sz w:val="24"/>
          <w:szCs w:val="24"/>
          <w:shd w:val="clear" w:color="auto" w:fill="FFFFFF"/>
        </w:rPr>
        <w:t>Tong</w:t>
      </w:r>
      <w:bookmarkEnd w:id="1"/>
      <w:r w:rsidRPr="00816A4D">
        <w:rPr>
          <w:rFonts w:ascii="Times New Roman" w:hAnsi="Times New Roman" w:cs="Times New Roman"/>
          <w:color w:val="222222"/>
          <w:sz w:val="24"/>
          <w:szCs w:val="24"/>
          <w:shd w:val="clear" w:color="auto" w:fill="FFFFFF"/>
        </w:rPr>
        <w:t>, C. W., Wu, M., Cho, W., &amp; To, K. K. (2018). Recent advances in the treatment of breast cancer. </w:t>
      </w:r>
      <w:r w:rsidRPr="00816A4D">
        <w:rPr>
          <w:rFonts w:ascii="Times New Roman" w:hAnsi="Times New Roman" w:cs="Times New Roman"/>
          <w:i/>
          <w:iCs/>
          <w:color w:val="222222"/>
          <w:sz w:val="24"/>
          <w:szCs w:val="24"/>
          <w:shd w:val="clear" w:color="auto" w:fill="FFFFFF"/>
        </w:rPr>
        <w:t>Frontiers in oncology</w:t>
      </w:r>
      <w:r w:rsidRPr="00816A4D">
        <w:rPr>
          <w:rFonts w:ascii="Times New Roman" w:hAnsi="Times New Roman" w:cs="Times New Roman"/>
          <w:color w:val="222222"/>
          <w:sz w:val="24"/>
          <w:szCs w:val="24"/>
          <w:shd w:val="clear" w:color="auto" w:fill="FFFFFF"/>
        </w:rPr>
        <w:t>, </w:t>
      </w:r>
      <w:r w:rsidRPr="00816A4D">
        <w:rPr>
          <w:rFonts w:ascii="Times New Roman" w:hAnsi="Times New Roman" w:cs="Times New Roman"/>
          <w:i/>
          <w:iCs/>
          <w:color w:val="222222"/>
          <w:sz w:val="24"/>
          <w:szCs w:val="24"/>
          <w:shd w:val="clear" w:color="auto" w:fill="FFFFFF"/>
        </w:rPr>
        <w:t>8</w:t>
      </w:r>
      <w:r w:rsidRPr="00816A4D">
        <w:rPr>
          <w:rFonts w:ascii="Times New Roman" w:hAnsi="Times New Roman" w:cs="Times New Roman"/>
          <w:color w:val="222222"/>
          <w:sz w:val="24"/>
          <w:szCs w:val="24"/>
          <w:shd w:val="clear" w:color="auto" w:fill="FFFFFF"/>
        </w:rPr>
        <w:t>, 227.</w:t>
      </w:r>
    </w:p>
    <w:p w14:paraId="36B4C911" w14:textId="77777777" w:rsidR="00816A4D" w:rsidRPr="00816A4D" w:rsidRDefault="00816A4D" w:rsidP="00343E8A">
      <w:pPr>
        <w:spacing w:line="480" w:lineRule="auto"/>
        <w:ind w:left="720" w:hanging="720"/>
        <w:rPr>
          <w:rFonts w:ascii="Times New Roman" w:hAnsi="Times New Roman" w:cs="Times New Roman"/>
          <w:color w:val="222222"/>
          <w:sz w:val="24"/>
          <w:szCs w:val="24"/>
          <w:shd w:val="clear" w:color="auto" w:fill="FFFFFF"/>
        </w:rPr>
      </w:pPr>
      <w:proofErr w:type="spellStart"/>
      <w:r w:rsidRPr="00816A4D">
        <w:rPr>
          <w:rFonts w:ascii="Times New Roman" w:hAnsi="Times New Roman" w:cs="Times New Roman"/>
          <w:color w:val="222222"/>
          <w:sz w:val="24"/>
          <w:szCs w:val="24"/>
          <w:shd w:val="clear" w:color="auto" w:fill="FFFFFF"/>
        </w:rPr>
        <w:t>Waks</w:t>
      </w:r>
      <w:proofErr w:type="spellEnd"/>
      <w:r w:rsidRPr="00816A4D">
        <w:rPr>
          <w:rFonts w:ascii="Times New Roman" w:hAnsi="Times New Roman" w:cs="Times New Roman"/>
          <w:color w:val="222222"/>
          <w:sz w:val="24"/>
          <w:szCs w:val="24"/>
          <w:shd w:val="clear" w:color="auto" w:fill="FFFFFF"/>
        </w:rPr>
        <w:t>, A. G., &amp; Winer, E. P. (2019). Breast cancer treatment: a review. </w:t>
      </w:r>
      <w:proofErr w:type="spellStart"/>
      <w:r w:rsidRPr="00816A4D">
        <w:rPr>
          <w:rFonts w:ascii="Times New Roman" w:hAnsi="Times New Roman" w:cs="Times New Roman"/>
          <w:i/>
          <w:iCs/>
          <w:color w:val="222222"/>
          <w:sz w:val="24"/>
          <w:szCs w:val="24"/>
          <w:shd w:val="clear" w:color="auto" w:fill="FFFFFF"/>
        </w:rPr>
        <w:t>Jama</w:t>
      </w:r>
      <w:proofErr w:type="spellEnd"/>
      <w:r w:rsidRPr="00816A4D">
        <w:rPr>
          <w:rFonts w:ascii="Times New Roman" w:hAnsi="Times New Roman" w:cs="Times New Roman"/>
          <w:color w:val="222222"/>
          <w:sz w:val="24"/>
          <w:szCs w:val="24"/>
          <w:shd w:val="clear" w:color="auto" w:fill="FFFFFF"/>
        </w:rPr>
        <w:t>, </w:t>
      </w:r>
      <w:r w:rsidRPr="00816A4D">
        <w:rPr>
          <w:rFonts w:ascii="Times New Roman" w:hAnsi="Times New Roman" w:cs="Times New Roman"/>
          <w:i/>
          <w:iCs/>
          <w:color w:val="222222"/>
          <w:sz w:val="24"/>
          <w:szCs w:val="24"/>
          <w:shd w:val="clear" w:color="auto" w:fill="FFFFFF"/>
        </w:rPr>
        <w:t>321</w:t>
      </w:r>
      <w:r w:rsidRPr="00816A4D">
        <w:rPr>
          <w:rFonts w:ascii="Times New Roman" w:hAnsi="Times New Roman" w:cs="Times New Roman"/>
          <w:color w:val="222222"/>
          <w:sz w:val="24"/>
          <w:szCs w:val="24"/>
          <w:shd w:val="clear" w:color="auto" w:fill="FFFFFF"/>
        </w:rPr>
        <w:t>(3), 288-300.</w:t>
      </w:r>
    </w:p>
    <w:p w14:paraId="4C67BAE4" w14:textId="77777777" w:rsidR="003A7C29" w:rsidRPr="00816A4D" w:rsidRDefault="003A7C29" w:rsidP="00EB680E">
      <w:pPr>
        <w:spacing w:line="480" w:lineRule="auto"/>
        <w:rPr>
          <w:rFonts w:ascii="Times New Roman" w:hAnsi="Times New Roman" w:cs="Times New Roman"/>
          <w:sz w:val="24"/>
          <w:szCs w:val="24"/>
        </w:rPr>
      </w:pPr>
    </w:p>
    <w:p w14:paraId="71F28195" w14:textId="77777777" w:rsidR="00D079F9" w:rsidRPr="00816A4D" w:rsidRDefault="00D079F9" w:rsidP="00EB680E">
      <w:pPr>
        <w:spacing w:line="480" w:lineRule="auto"/>
        <w:rPr>
          <w:rFonts w:ascii="Times New Roman" w:hAnsi="Times New Roman" w:cs="Times New Roman"/>
          <w:sz w:val="24"/>
          <w:szCs w:val="24"/>
        </w:rPr>
      </w:pPr>
    </w:p>
    <w:sectPr w:rsidR="00D079F9" w:rsidRPr="00816A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56264" w14:textId="77777777" w:rsidR="008910A6" w:rsidRDefault="008910A6" w:rsidP="00A37131">
      <w:pPr>
        <w:spacing w:after="0" w:line="240" w:lineRule="auto"/>
      </w:pPr>
      <w:r>
        <w:separator/>
      </w:r>
    </w:p>
  </w:endnote>
  <w:endnote w:type="continuationSeparator" w:id="0">
    <w:p w14:paraId="1DF372C7" w14:textId="77777777" w:rsidR="008910A6" w:rsidRDefault="008910A6" w:rsidP="00A3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17C08" w14:textId="77777777" w:rsidR="008910A6" w:rsidRDefault="008910A6" w:rsidP="00A37131">
      <w:pPr>
        <w:spacing w:after="0" w:line="240" w:lineRule="auto"/>
      </w:pPr>
      <w:r>
        <w:separator/>
      </w:r>
    </w:p>
  </w:footnote>
  <w:footnote w:type="continuationSeparator" w:id="0">
    <w:p w14:paraId="54C05CE7" w14:textId="77777777" w:rsidR="008910A6" w:rsidRDefault="008910A6" w:rsidP="00A37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353CA" w14:textId="2D793A0A" w:rsidR="00A37131" w:rsidRPr="00A37131" w:rsidRDefault="00A3713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37131">
      <w:rPr>
        <w:rFonts w:ascii="Times New Roman" w:hAnsi="Times New Roman" w:cs="Times New Roman"/>
        <w:sz w:val="24"/>
        <w:szCs w:val="24"/>
      </w:rPr>
      <w:fldChar w:fldCharType="begin"/>
    </w:r>
    <w:r w:rsidRPr="00A37131">
      <w:rPr>
        <w:rFonts w:ascii="Times New Roman" w:hAnsi="Times New Roman" w:cs="Times New Roman"/>
        <w:sz w:val="24"/>
        <w:szCs w:val="24"/>
      </w:rPr>
      <w:instrText xml:space="preserve"> PAGE   \* MERGEFORMAT </w:instrText>
    </w:r>
    <w:r w:rsidRPr="00A37131">
      <w:rPr>
        <w:rFonts w:ascii="Times New Roman" w:hAnsi="Times New Roman" w:cs="Times New Roman"/>
        <w:sz w:val="24"/>
        <w:szCs w:val="24"/>
      </w:rPr>
      <w:fldChar w:fldCharType="separate"/>
    </w:r>
    <w:r w:rsidR="00B24909">
      <w:rPr>
        <w:rFonts w:ascii="Times New Roman" w:hAnsi="Times New Roman" w:cs="Times New Roman"/>
        <w:noProof/>
        <w:sz w:val="24"/>
        <w:szCs w:val="24"/>
      </w:rPr>
      <w:t>2</w:t>
    </w:r>
    <w:r w:rsidRPr="00A37131">
      <w:rPr>
        <w:rFonts w:ascii="Times New Roman" w:hAnsi="Times New Roman" w:cs="Times New Roman"/>
        <w:noProof/>
        <w:sz w:val="24"/>
        <w:szCs w:val="24"/>
      </w:rPr>
      <w:fldChar w:fldCharType="end"/>
    </w:r>
  </w:p>
  <w:p w14:paraId="49E15985" w14:textId="77777777" w:rsidR="00A37131" w:rsidRDefault="00A37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D3"/>
    <w:rsid w:val="00034C94"/>
    <w:rsid w:val="0008374B"/>
    <w:rsid w:val="000B53B4"/>
    <w:rsid w:val="000C529B"/>
    <w:rsid w:val="00132B86"/>
    <w:rsid w:val="001613CE"/>
    <w:rsid w:val="001B4921"/>
    <w:rsid w:val="001D149E"/>
    <w:rsid w:val="00306CC7"/>
    <w:rsid w:val="00343E8A"/>
    <w:rsid w:val="003A7C29"/>
    <w:rsid w:val="004D2CD3"/>
    <w:rsid w:val="004F120B"/>
    <w:rsid w:val="006214DA"/>
    <w:rsid w:val="00774074"/>
    <w:rsid w:val="007D5E4D"/>
    <w:rsid w:val="00816A4D"/>
    <w:rsid w:val="00870297"/>
    <w:rsid w:val="008910A6"/>
    <w:rsid w:val="008B6AA5"/>
    <w:rsid w:val="009924A0"/>
    <w:rsid w:val="009D2122"/>
    <w:rsid w:val="009F4E36"/>
    <w:rsid w:val="00A37131"/>
    <w:rsid w:val="00A778B1"/>
    <w:rsid w:val="00B24909"/>
    <w:rsid w:val="00B963BC"/>
    <w:rsid w:val="00BD50AB"/>
    <w:rsid w:val="00C13707"/>
    <w:rsid w:val="00D079F9"/>
    <w:rsid w:val="00E14275"/>
    <w:rsid w:val="00E16236"/>
    <w:rsid w:val="00E163F5"/>
    <w:rsid w:val="00E804EF"/>
    <w:rsid w:val="00EB680E"/>
    <w:rsid w:val="00ED41DA"/>
    <w:rsid w:val="00F11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94BE"/>
  <w15:chartTrackingRefBased/>
  <w15:docId w15:val="{D6A2D4F4-23B1-4C78-8218-2C0C2A7F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131"/>
  </w:style>
  <w:style w:type="paragraph" w:styleId="Footer">
    <w:name w:val="footer"/>
    <w:basedOn w:val="Normal"/>
    <w:link w:val="FooterChar"/>
    <w:uiPriority w:val="99"/>
    <w:unhideWhenUsed/>
    <w:rsid w:val="00A37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2020-11-16T05:01:00Z</dcterms:created>
  <dcterms:modified xsi:type="dcterms:W3CDTF">2020-11-16T05:03:00Z</dcterms:modified>
</cp:coreProperties>
</file>